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5AB" w:rsidRDefault="00B735AB" w:rsidP="00B735AB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</w:rPr>
        <w:t>Пояснительная записка к проекту решения</w:t>
      </w:r>
      <w:r>
        <w:rPr>
          <w:rFonts w:ascii="Arial" w:hAnsi="Arial" w:cs="Arial"/>
          <w:b/>
          <w:sz w:val="24"/>
        </w:rPr>
        <w:t xml:space="preserve">: </w:t>
      </w:r>
      <w:r>
        <w:rPr>
          <w:rFonts w:ascii="Arial" w:hAnsi="Arial" w:cs="Arial"/>
          <w:b/>
          <w:sz w:val="24"/>
        </w:rPr>
        <w:t>«О внесении изменений в отдельные р</w:t>
      </w:r>
      <w:r>
        <w:rPr>
          <w:rFonts w:ascii="Arial" w:hAnsi="Arial" w:cs="Arial"/>
          <w:b/>
          <w:bCs/>
          <w:sz w:val="24"/>
          <w:szCs w:val="24"/>
        </w:rPr>
        <w:t>ешения Собрание муниципального образования «Холмский городской округ»</w:t>
      </w:r>
    </w:p>
    <w:p w:rsidR="00B735AB" w:rsidRPr="00B735AB" w:rsidRDefault="00B735AB" w:rsidP="00B735AB">
      <w:pPr>
        <w:pStyle w:val="a3"/>
        <w:jc w:val="center"/>
        <w:rPr>
          <w:rFonts w:ascii="Arial" w:hAnsi="Arial" w:cs="Arial"/>
          <w:b/>
          <w:sz w:val="24"/>
        </w:rPr>
      </w:pPr>
    </w:p>
    <w:p w:rsidR="00B735AB" w:rsidRPr="00B735AB" w:rsidRDefault="00B735AB" w:rsidP="00B735AB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Проект решения Собрания Холмского муниципального округа Сахалинской области «</w:t>
      </w:r>
      <w:r>
        <w:rPr>
          <w:rFonts w:ascii="Arial" w:hAnsi="Arial" w:cs="Arial"/>
          <w:sz w:val="24"/>
        </w:rPr>
        <w:t>О внесении изменений в отдельные р</w:t>
      </w:r>
      <w:r>
        <w:rPr>
          <w:rFonts w:ascii="Arial" w:hAnsi="Arial" w:cs="Arial"/>
          <w:bCs/>
          <w:sz w:val="24"/>
          <w:szCs w:val="24"/>
        </w:rPr>
        <w:t xml:space="preserve">ешения Собрание муниципального образования «Холмский городской округ» </w:t>
      </w:r>
      <w:r>
        <w:rPr>
          <w:rFonts w:ascii="Arial" w:hAnsi="Arial" w:cs="Arial"/>
          <w:sz w:val="24"/>
          <w:szCs w:val="24"/>
        </w:rPr>
        <w:t xml:space="preserve">подготовлен во исполнение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Закон</w:t>
      </w:r>
      <w:r>
        <w:rPr>
          <w:rFonts w:ascii="Arial" w:eastAsiaTheme="minorHAnsi" w:hAnsi="Arial" w:cs="Arial"/>
          <w:bCs/>
          <w:sz w:val="24"/>
          <w:szCs w:val="24"/>
        </w:rPr>
        <w:t>а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Сахалинской области от 14.11.2024 № 96-ЗО «О статусе и границах муниципальных образований в Сахалинской области»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sz w:val="24"/>
        </w:rPr>
        <w:t xml:space="preserve">Устава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области,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решени</w:t>
      </w:r>
      <w:r>
        <w:rPr>
          <w:rFonts w:ascii="Arial" w:eastAsiaTheme="minorHAnsi" w:hAnsi="Arial" w:cs="Arial"/>
          <w:sz w:val="24"/>
          <w:szCs w:val="24"/>
        </w:rPr>
        <w:t>я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</w:t>
      </w:r>
      <w:r>
        <w:rPr>
          <w:rFonts w:ascii="Arial" w:eastAsiaTheme="minorHAnsi" w:hAnsi="Arial" w:cs="Arial"/>
          <w:sz w:val="24"/>
          <w:szCs w:val="24"/>
          <w:lang w:eastAsia="en-US"/>
        </w:rPr>
        <w:t>ания «Холмский городской округ».</w:t>
      </w:r>
    </w:p>
    <w:p w:rsidR="00B735AB" w:rsidRDefault="00B735AB" w:rsidP="00B735AB">
      <w:pPr>
        <w:pStyle w:val="a3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Целью принятия данного решения являе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тся </w:t>
      </w:r>
      <w:r>
        <w:rPr>
          <w:rFonts w:ascii="Arial" w:hAnsi="Arial" w:cs="Arial"/>
          <w:sz w:val="24"/>
        </w:rPr>
        <w:t xml:space="preserve">приведение в соответствии </w:t>
      </w:r>
      <w:r>
        <w:rPr>
          <w:rFonts w:ascii="Arial" w:hAnsi="Arial" w:cs="Arial"/>
          <w:color w:val="000000" w:themeColor="text1"/>
          <w:sz w:val="24"/>
        </w:rPr>
        <w:t xml:space="preserve">с действующим законодательством 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в части переименования муниципального образования некоторых решений представительного органа муниципального образован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ия, а именно:</w:t>
      </w:r>
    </w:p>
    <w:p w:rsidR="00B735AB" w:rsidRDefault="00B735AB" w:rsidP="00B735A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- </w:t>
      </w:r>
      <w:r>
        <w:rPr>
          <w:rFonts w:ascii="Arial" w:eastAsiaTheme="minorHAnsi" w:hAnsi="Arial" w:cs="Arial"/>
          <w:bCs/>
          <w:sz w:val="24"/>
          <w:szCs w:val="24"/>
        </w:rPr>
        <w:t xml:space="preserve">решение Собрания муниципального образования «Холмский городской округ» </w:t>
      </w:r>
      <w:r>
        <w:rPr>
          <w:rFonts w:ascii="Arial" w:hAnsi="Arial" w:cs="Arial"/>
          <w:sz w:val="24"/>
          <w:szCs w:val="24"/>
        </w:rPr>
        <w:t>от 25.07.2024 года № 15/7-112 «</w:t>
      </w:r>
      <w:r>
        <w:rPr>
          <w:rFonts w:ascii="Arial" w:hAnsi="Arial" w:cs="Arial"/>
          <w:color w:val="000000"/>
          <w:spacing w:val="-1"/>
          <w:sz w:val="24"/>
          <w:szCs w:val="24"/>
        </w:rPr>
        <w:t>Об утверждении Порядка предоставления представителю нанимателя (работодателю) в Собрании муниципального образования «Холмский городской округ» 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</w:r>
      <w:r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;</w:t>
      </w:r>
    </w:p>
    <w:p w:rsidR="00B735AB" w:rsidRDefault="00B735AB" w:rsidP="00B735AB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eastAsiaTheme="minorHAnsi" w:hAnsi="Arial" w:cs="Arial"/>
          <w:bCs/>
          <w:sz w:val="24"/>
          <w:szCs w:val="24"/>
        </w:rPr>
        <w:t>решение Собрания муниципального образования «Холмский городской округ»</w:t>
      </w:r>
      <w:r>
        <w:rPr>
          <w:rFonts w:ascii="Arial" w:hAnsi="Arial" w:cs="Arial"/>
          <w:sz w:val="24"/>
          <w:szCs w:val="24"/>
        </w:rPr>
        <w:t xml:space="preserve"> </w:t>
      </w:r>
      <w:r w:rsidRPr="002C1247">
        <w:rPr>
          <w:rFonts w:ascii="Arial" w:hAnsi="Arial" w:cs="Arial"/>
          <w:sz w:val="24"/>
          <w:szCs w:val="24"/>
        </w:rPr>
        <w:t>от 28.11.2019 г. № 21/6-159</w:t>
      </w:r>
      <w:r>
        <w:rPr>
          <w:rFonts w:ascii="Arial" w:hAnsi="Arial" w:cs="Arial"/>
          <w:sz w:val="24"/>
          <w:szCs w:val="24"/>
        </w:rPr>
        <w:t xml:space="preserve"> «</w:t>
      </w:r>
      <w:r w:rsidRPr="002C1247">
        <w:rPr>
          <w:rFonts w:ascii="Arial" w:hAnsi="Arial" w:cs="Arial"/>
          <w:sz w:val="24"/>
          <w:szCs w:val="24"/>
        </w:rPr>
        <w:t>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Федерации»</w:t>
      </w:r>
      <w:r>
        <w:rPr>
          <w:rFonts w:ascii="Arial" w:hAnsi="Arial" w:cs="Arial"/>
          <w:sz w:val="24"/>
          <w:szCs w:val="24"/>
        </w:rPr>
        <w:t>;</w:t>
      </w:r>
    </w:p>
    <w:p w:rsidR="00B735AB" w:rsidRDefault="00B735AB" w:rsidP="00B735AB">
      <w:pPr>
        <w:pStyle w:val="a3"/>
        <w:ind w:firstLine="709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 xml:space="preserve">решение </w:t>
      </w:r>
      <w:r>
        <w:rPr>
          <w:rFonts w:ascii="Arial" w:eastAsiaTheme="minorHAnsi" w:hAnsi="Arial" w:cs="Arial"/>
          <w:bCs/>
          <w:sz w:val="24"/>
          <w:szCs w:val="24"/>
        </w:rPr>
        <w:t>Собрания муниципального образования «Холмский городской округ» от 25.04.2024 г. № 12/7-75 «</w:t>
      </w:r>
      <w:r>
        <w:rPr>
          <w:rFonts w:ascii="Arial" w:hAnsi="Arial" w:cs="Arial"/>
          <w:sz w:val="24"/>
        </w:rPr>
        <w:t>Об утверждении Положения о порядке применения дисциплинарных взысканий за несоблюдение муниципальными служащими Собрания муниципального образования «Холмский городской округ»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>
        <w:rPr>
          <w:rFonts w:ascii="Arial" w:eastAsiaTheme="minorHAnsi" w:hAnsi="Arial" w:cs="Arial"/>
          <w:bCs/>
          <w:sz w:val="24"/>
          <w:szCs w:val="24"/>
        </w:rPr>
        <w:t>»</w:t>
      </w:r>
      <w:r>
        <w:rPr>
          <w:rFonts w:ascii="Arial" w:eastAsiaTheme="minorHAnsi" w:hAnsi="Arial" w:cs="Arial"/>
          <w:bCs/>
          <w:sz w:val="24"/>
          <w:szCs w:val="24"/>
        </w:rPr>
        <w:t>;</w:t>
      </w:r>
    </w:p>
    <w:p w:rsidR="00B735AB" w:rsidRPr="00B735AB" w:rsidRDefault="00B735AB" w:rsidP="00B735AB">
      <w:pPr>
        <w:pStyle w:val="a3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bCs/>
          <w:sz w:val="24"/>
          <w:szCs w:val="24"/>
        </w:rPr>
        <w:t xml:space="preserve">- </w:t>
      </w:r>
      <w:r>
        <w:rPr>
          <w:rFonts w:ascii="Arial" w:eastAsiaTheme="minorHAnsi" w:hAnsi="Arial" w:cs="Arial"/>
          <w:sz w:val="24"/>
          <w:szCs w:val="24"/>
        </w:rPr>
        <w:t xml:space="preserve">решение Собрания муниципального образования «Холмский городской округ» от 28.11.2019 г. № 21/6-160 </w:t>
      </w:r>
      <w:r w:rsidRPr="00D55BEA">
        <w:rPr>
          <w:rFonts w:ascii="Arial" w:eastAsiaTheme="minorHAnsi" w:hAnsi="Arial" w:cs="Arial"/>
          <w:sz w:val="24"/>
          <w:szCs w:val="24"/>
        </w:rPr>
        <w:t>«</w:t>
      </w:r>
      <w:r w:rsidRPr="00D55BEA">
        <w:rPr>
          <w:rFonts w:ascii="Arial" w:hAnsi="Arial" w:cs="Arial"/>
          <w:sz w:val="24"/>
          <w:szCs w:val="24"/>
        </w:rPr>
        <w:t>Об утверждении Порядка осуществления контроля за расходами муниципальных служащих Собрания муниципального образования «Холмский городской округ», а также за расходами их супруг (супругов) и несовершеннолетних детей</w:t>
      </w:r>
      <w:r>
        <w:rPr>
          <w:rFonts w:ascii="Arial" w:eastAsiaTheme="minorHAnsi" w:hAnsi="Arial" w:cs="Arial"/>
          <w:sz w:val="24"/>
          <w:szCs w:val="24"/>
        </w:rPr>
        <w:t>»</w:t>
      </w:r>
      <w:r>
        <w:rPr>
          <w:rFonts w:ascii="Arial" w:eastAsiaTheme="minorHAnsi" w:hAnsi="Arial" w:cs="Arial"/>
          <w:sz w:val="24"/>
          <w:szCs w:val="24"/>
        </w:rPr>
        <w:t>.</w:t>
      </w:r>
    </w:p>
    <w:p w:rsidR="00B735AB" w:rsidRDefault="00B735AB" w:rsidP="00B735A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B735AB" w:rsidRDefault="00B735AB" w:rsidP="00B73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Депутат Собрания </w:t>
      </w:r>
      <w:r>
        <w:rPr>
          <w:rFonts w:ascii="Arial" w:hAnsi="Arial" w:cs="Arial"/>
          <w:sz w:val="24"/>
          <w:szCs w:val="24"/>
        </w:rPr>
        <w:t>Холмского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О.В.Шахова</w:t>
      </w:r>
      <w:proofErr w:type="spellEnd"/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sectPr w:rsidR="00B7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6B"/>
    <w:rsid w:val="0036625D"/>
    <w:rsid w:val="00A8736B"/>
    <w:rsid w:val="00B7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427E"/>
  <w15:chartTrackingRefBased/>
  <w15:docId w15:val="{E4A8BCF9-0AC8-4CE1-96C6-520B561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5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cp:lastPrinted>2025-06-06T04:24:00Z</cp:lastPrinted>
  <dcterms:created xsi:type="dcterms:W3CDTF">2025-06-06T04:18:00Z</dcterms:created>
  <dcterms:modified xsi:type="dcterms:W3CDTF">2025-06-06T04:24:00Z</dcterms:modified>
</cp:coreProperties>
</file>